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125B">
      <w:r>
        <w:rPr>
          <w:noProof/>
        </w:rPr>
        <w:drawing>
          <wp:inline distT="0" distB="0" distL="0" distR="0">
            <wp:extent cx="5940425" cy="5940425"/>
            <wp:effectExtent l="95250" t="76200" r="79375" b="60325"/>
            <wp:docPr id="3" name="Рисунок 3" descr="C:\Users\Пользователь\Downloads\IMG-20220323-WA000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IMG-20220323-WA0009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25B" w:rsidRDefault="00A3125B"/>
    <w:p w:rsidR="00A3125B" w:rsidRDefault="00A3125B" w:rsidP="00A3125B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A3125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3125B">
        <w:rPr>
          <w:rFonts w:ascii="PT Astra Serif" w:hAnsi="PT Astra Serif"/>
          <w:sz w:val="28"/>
          <w:szCs w:val="28"/>
        </w:rPr>
        <w:t xml:space="preserve">В рамках празднования 49-летия </w:t>
      </w:r>
      <w:proofErr w:type="spellStart"/>
      <w:r w:rsidRPr="00A3125B">
        <w:rPr>
          <w:rFonts w:ascii="PT Astra Serif" w:hAnsi="PT Astra Serif"/>
          <w:sz w:val="28"/>
          <w:szCs w:val="28"/>
        </w:rPr>
        <w:t>ЮИДовского</w:t>
      </w:r>
      <w:proofErr w:type="spellEnd"/>
      <w:r w:rsidRPr="00A3125B">
        <w:rPr>
          <w:rFonts w:ascii="PT Astra Serif" w:hAnsi="PT Astra Serif"/>
          <w:sz w:val="28"/>
          <w:szCs w:val="28"/>
        </w:rPr>
        <w:t xml:space="preserve"> движения в Российской Федерации, с целью совершенствования работы по предупреждению дорожно</w:t>
      </w:r>
      <w:r>
        <w:rPr>
          <w:rFonts w:ascii="PT Astra Serif" w:hAnsi="PT Astra Serif"/>
          <w:sz w:val="28"/>
          <w:szCs w:val="28"/>
        </w:rPr>
        <w:t>-</w:t>
      </w:r>
      <w:r w:rsidRPr="00A3125B">
        <w:rPr>
          <w:rFonts w:ascii="PT Astra Serif" w:hAnsi="PT Astra Serif"/>
          <w:sz w:val="28"/>
          <w:szCs w:val="28"/>
        </w:rPr>
        <w:t>транспортных происшествий с участием детей и подростков, воспитания законопослушных участников дорожного движения, ОГИБДД МО МВД России «</w:t>
      </w:r>
      <w:proofErr w:type="spellStart"/>
      <w:r w:rsidRPr="00A3125B">
        <w:rPr>
          <w:rFonts w:ascii="PT Astra Serif" w:hAnsi="PT Astra Serif"/>
          <w:sz w:val="28"/>
          <w:szCs w:val="28"/>
        </w:rPr>
        <w:t>Ирбитский</w:t>
      </w:r>
      <w:proofErr w:type="spellEnd"/>
      <w:r w:rsidRPr="00A3125B">
        <w:rPr>
          <w:rFonts w:ascii="PT Astra Serif" w:hAnsi="PT Astra Serif"/>
          <w:sz w:val="28"/>
          <w:szCs w:val="28"/>
        </w:rPr>
        <w:t>» совместно с Общественным советом при МО МВД России «</w:t>
      </w:r>
      <w:proofErr w:type="spellStart"/>
      <w:r w:rsidRPr="00A3125B">
        <w:rPr>
          <w:rFonts w:ascii="PT Astra Serif" w:hAnsi="PT Astra Serif"/>
          <w:sz w:val="28"/>
          <w:szCs w:val="28"/>
        </w:rPr>
        <w:t>Ирбитский</w:t>
      </w:r>
      <w:proofErr w:type="spellEnd"/>
      <w:r w:rsidRPr="00A3125B">
        <w:rPr>
          <w:rFonts w:ascii="PT Astra Serif" w:hAnsi="PT Astra Serif"/>
          <w:sz w:val="28"/>
          <w:szCs w:val="28"/>
        </w:rPr>
        <w:t xml:space="preserve">» в период с 3 по 23 марта </w:t>
      </w:r>
      <w:r>
        <w:rPr>
          <w:rFonts w:ascii="PT Astra Serif" w:hAnsi="PT Astra Serif"/>
          <w:sz w:val="28"/>
          <w:szCs w:val="28"/>
        </w:rPr>
        <w:t xml:space="preserve">прошёл </w:t>
      </w:r>
      <w:proofErr w:type="spellStart"/>
      <w:r w:rsidRPr="00A3125B">
        <w:rPr>
          <w:rFonts w:ascii="PT Astra Serif" w:hAnsi="PT Astra Serif"/>
          <w:sz w:val="28"/>
          <w:szCs w:val="28"/>
        </w:rPr>
        <w:t>онлайн</w:t>
      </w:r>
      <w:proofErr w:type="spellEnd"/>
      <w:r w:rsidRPr="00A3125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3125B">
        <w:rPr>
          <w:rFonts w:ascii="PT Astra Serif" w:hAnsi="PT Astra Serif"/>
          <w:sz w:val="28"/>
          <w:szCs w:val="28"/>
        </w:rPr>
        <w:t>челлендж</w:t>
      </w:r>
      <w:proofErr w:type="spellEnd"/>
      <w:r w:rsidRPr="00A3125B">
        <w:rPr>
          <w:rFonts w:ascii="PT Astra Serif" w:hAnsi="PT Astra Serif"/>
          <w:sz w:val="28"/>
          <w:szCs w:val="28"/>
        </w:rPr>
        <w:t xml:space="preserve"> для юных инспекторов движения.</w:t>
      </w:r>
      <w:proofErr w:type="gramEnd"/>
    </w:p>
    <w:p w:rsidR="00A3125B" w:rsidRPr="00A3125B" w:rsidRDefault="00A3125B" w:rsidP="00A3125B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proofErr w:type="gramStart"/>
      <w:r>
        <w:rPr>
          <w:rFonts w:ascii="PT Astra Serif" w:hAnsi="PT Astra Serif"/>
          <w:sz w:val="28"/>
          <w:szCs w:val="28"/>
        </w:rPr>
        <w:t>данном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челлендже</w:t>
      </w:r>
      <w:proofErr w:type="spellEnd"/>
      <w:r>
        <w:rPr>
          <w:rFonts w:ascii="PT Astra Serif" w:hAnsi="PT Astra Serif"/>
          <w:sz w:val="28"/>
          <w:szCs w:val="28"/>
        </w:rPr>
        <w:t xml:space="preserve">  приняли участие воспитанники МДОУ «Знаменский детский сад» подготовительной к школе группы (6-8 л) с воспитателем Татьяной Владимировной Бушуевой, где акцент был направлен на внимание родителей на необходимость ношения </w:t>
      </w:r>
      <w:proofErr w:type="spellStart"/>
      <w:r>
        <w:rPr>
          <w:rFonts w:ascii="PT Astra Serif" w:hAnsi="PT Astra Serif"/>
          <w:sz w:val="28"/>
          <w:szCs w:val="28"/>
        </w:rPr>
        <w:t>световозвращающих</w:t>
      </w:r>
      <w:proofErr w:type="spellEnd"/>
      <w:r>
        <w:rPr>
          <w:rFonts w:ascii="PT Astra Serif" w:hAnsi="PT Astra Serif"/>
          <w:sz w:val="28"/>
          <w:szCs w:val="28"/>
        </w:rPr>
        <w:t xml:space="preserve"> элементов (</w:t>
      </w:r>
      <w:proofErr w:type="spellStart"/>
      <w:r>
        <w:rPr>
          <w:rFonts w:ascii="PT Astra Serif" w:hAnsi="PT Astra Serif"/>
          <w:sz w:val="28"/>
          <w:szCs w:val="28"/>
        </w:rPr>
        <w:t>фликеров</w:t>
      </w:r>
      <w:proofErr w:type="spellEnd"/>
      <w:r>
        <w:rPr>
          <w:rFonts w:ascii="PT Astra Serif" w:hAnsi="PT Astra Serif"/>
          <w:sz w:val="28"/>
          <w:szCs w:val="28"/>
        </w:rPr>
        <w:t>) на детской одежде для повышения безопасности в темноте.</w:t>
      </w:r>
    </w:p>
    <w:sectPr w:rsidR="00A3125B" w:rsidRPr="00A3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25B"/>
    <w:rsid w:val="00A3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5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312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2022-03-24T09:57:00Z</dcterms:created>
  <dcterms:modified xsi:type="dcterms:W3CDTF">2022-03-24T10:06:00Z</dcterms:modified>
</cp:coreProperties>
</file>