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429" w:rsidRPr="00E34429" w:rsidRDefault="00E34429" w:rsidP="00E34429">
      <w:pPr>
        <w:pStyle w:val="c28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E34429">
        <w:rPr>
          <w:rStyle w:val="c1"/>
          <w:b/>
          <w:bCs/>
          <w:i/>
          <w:iCs/>
          <w:color w:val="000000" w:themeColor="text1"/>
          <w:sz w:val="32"/>
          <w:szCs w:val="32"/>
        </w:rPr>
        <w:t>Консультация для родителей</w:t>
      </w:r>
    </w:p>
    <w:p w:rsidR="00E34429" w:rsidRPr="00E34429" w:rsidRDefault="00E34429" w:rsidP="00E34429">
      <w:pPr>
        <w:pStyle w:val="c28"/>
        <w:spacing w:before="0" w:beforeAutospacing="0" w:after="0" w:afterAutospacing="0"/>
        <w:jc w:val="center"/>
        <w:rPr>
          <w:rFonts w:ascii="Calibri" w:hAnsi="Calibri" w:cs="Calibri"/>
          <w:color w:val="000000" w:themeColor="text1"/>
          <w:sz w:val="22"/>
          <w:szCs w:val="22"/>
        </w:rPr>
      </w:pPr>
      <w:r w:rsidRPr="00E34429">
        <w:rPr>
          <w:rStyle w:val="c1"/>
          <w:b/>
          <w:bCs/>
          <w:i/>
          <w:iCs/>
          <w:color w:val="000000" w:themeColor="text1"/>
          <w:sz w:val="32"/>
          <w:szCs w:val="32"/>
        </w:rPr>
        <w:t>"Будем вместе мы играть и здоровье укреплять"</w:t>
      </w:r>
    </w:p>
    <w:p w:rsidR="00E34429" w:rsidRDefault="00E34429" w:rsidP="00E34429">
      <w:pPr>
        <w:pStyle w:val="c28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 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Без движений ребенок не может вырасти здоровым. Вряд ли можно найти родителей, которые не хотят, чтобы их дети росли здоровыми. Однако, как добиться этого, многие не знают.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Известно, что игра – основной вид деятельности детей. Она жизненно необходима для сохранения и укрепления их здоровья и физического развития. Ещё в древние времена игры носили не только развлекательный характер, но и лечебный. Один из величайших медиков древности – римский врач Клавдий Гален прописывал своим пациентам вместо лекарств игру в мяч.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6"/>
          <w:szCs w:val="26"/>
        </w:rPr>
        <w:t>Движение – это тоже эффективное лечебное средство</w:t>
      </w:r>
      <w:r>
        <w:rPr>
          <w:rStyle w:val="c4"/>
          <w:color w:val="000000"/>
          <w:sz w:val="26"/>
          <w:szCs w:val="26"/>
        </w:rPr>
        <w:t xml:space="preserve">. Подвижные игры, построенные на движениях, требующих большой затраты энергии (бег, прыжки, лазание и др.), усиливают обмен веществ в организме. Они оказывают укрепляющее действие на нервную, </w:t>
      </w:r>
      <w:proofErr w:type="spellStart"/>
      <w:proofErr w:type="gramStart"/>
      <w:r>
        <w:rPr>
          <w:rStyle w:val="c4"/>
          <w:color w:val="000000"/>
          <w:sz w:val="26"/>
          <w:szCs w:val="26"/>
        </w:rPr>
        <w:t>сердечно-сосудистую</w:t>
      </w:r>
      <w:proofErr w:type="spellEnd"/>
      <w:proofErr w:type="gramEnd"/>
      <w:r>
        <w:rPr>
          <w:rStyle w:val="c4"/>
          <w:color w:val="000000"/>
          <w:sz w:val="26"/>
          <w:szCs w:val="26"/>
        </w:rPr>
        <w:t>, дыхательную системы ребёнка, способствуют созданию бодрого настроения. Активные движения повышают устойчивость к заболеваниям, что очень важно при возникновении простудных инфекционных заболеваниях, вызывая мобилизацию защитных сил организмов, способствует улучшению питания тканей, формированию скелета и правильной осанки.</w:t>
      </w:r>
    </w:p>
    <w:p w:rsidR="00E34429" w:rsidRDefault="00E34429" w:rsidP="00E34429">
      <w:pPr>
        <w:pStyle w:val="c6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 xml:space="preserve">         Все дети любят двигаться, бегать наперегонки, прыгать, играть в мяч, кататься на велосипеде. </w:t>
      </w:r>
      <w:proofErr w:type="gramStart"/>
      <w:r>
        <w:rPr>
          <w:rStyle w:val="c4"/>
          <w:color w:val="000000"/>
          <w:sz w:val="26"/>
          <w:szCs w:val="26"/>
        </w:rPr>
        <w:t>Такая активность помогает им получить необходимую</w:t>
      </w:r>
      <w:proofErr w:type="gramEnd"/>
      <w:r>
        <w:rPr>
          <w:rStyle w:val="c4"/>
          <w:color w:val="000000"/>
          <w:sz w:val="26"/>
          <w:szCs w:val="26"/>
        </w:rPr>
        <w:t xml:space="preserve"> физическую нагрузку, развивать физические качества. Например, для того чтобы увернуться от «</w:t>
      </w:r>
      <w:proofErr w:type="spellStart"/>
      <w:r>
        <w:rPr>
          <w:rStyle w:val="c4"/>
          <w:color w:val="000000"/>
          <w:sz w:val="26"/>
          <w:szCs w:val="26"/>
        </w:rPr>
        <w:t>ловишки</w:t>
      </w:r>
      <w:proofErr w:type="spellEnd"/>
      <w:r>
        <w:rPr>
          <w:rStyle w:val="c4"/>
          <w:color w:val="000000"/>
          <w:sz w:val="26"/>
          <w:szCs w:val="26"/>
        </w:rPr>
        <w:t>», надо проявить ловкость, а спасаясь от него, бежать как можно быстрее. Увлеченные сюжетом игры, дети могут выполнять с интересом много раз одни и те же движения, не замечая усталости, а это приводит к развитию выносливости.</w:t>
      </w:r>
    </w:p>
    <w:p w:rsidR="00E34429" w:rsidRDefault="00E34429" w:rsidP="00E34429">
      <w:pPr>
        <w:pStyle w:val="c6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 xml:space="preserve">      Во время проведения подвижных игр дети действуют в соответствии с правилами, которые обязательны для всех участников. Правила регулируют поведение </w:t>
      </w:r>
      <w:proofErr w:type="gramStart"/>
      <w:r>
        <w:rPr>
          <w:rStyle w:val="c4"/>
          <w:color w:val="000000"/>
          <w:sz w:val="26"/>
          <w:szCs w:val="26"/>
        </w:rPr>
        <w:t>играющих</w:t>
      </w:r>
      <w:proofErr w:type="gramEnd"/>
      <w:r>
        <w:rPr>
          <w:rStyle w:val="c4"/>
          <w:color w:val="000000"/>
          <w:sz w:val="26"/>
          <w:szCs w:val="26"/>
        </w:rPr>
        <w:t xml:space="preserve"> и способствуют выработке взаимопомощи, дисциплинированности. Вместе с тем необходимость выполнять правила, а также преодолевать препятствия, неизбежные в игре, содействует воспитанию волевых качеств – выдержки, смелости, решительности, умения справляться с отрицательными эмоциями.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Родители не только сохраняют здоровье своего ребенка, но и стараются укрепить его. Часто, многие даже не знают, как подготовить место для подвижных игр и физических упражнений?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Любое движение активизирует дыхание ребенка, увеличивает потребление кислорода. В связи с этим следует отдавать предпочтение подвижным играм и упражнениям на свежем воздухе. Если, наши погодные условия не позволяют вам играть с ребенком на улице, тогда следует хорошо проветривать помещение.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color w:val="000000"/>
          <w:sz w:val="26"/>
          <w:szCs w:val="26"/>
        </w:rPr>
        <w:t>Активный интерес к физическим упражнениям пробуждают у детей разнообразные игрушки и предметы, которые имеются в доме (мячи, обручи, круги, кегли, скакалки, кубики, а также санки, лыжи, надувные резиновые игрушки, качели, лесенки и т.д.).</w:t>
      </w:r>
      <w:proofErr w:type="gramEnd"/>
      <w:r>
        <w:rPr>
          <w:rStyle w:val="c4"/>
          <w:color w:val="000000"/>
          <w:sz w:val="26"/>
          <w:szCs w:val="26"/>
        </w:rPr>
        <w:t xml:space="preserve"> Ребенку нужно предоставить возможность что-нибудь катать, бросать, взбираться по лестнице, качаться, перепрыгивать и т. п.</w:t>
      </w:r>
    </w:p>
    <w:p w:rsidR="00E34429" w:rsidRDefault="00E34429" w:rsidP="00E34429">
      <w:pPr>
        <w:pStyle w:val="c14"/>
        <w:spacing w:before="0" w:beforeAutospacing="0" w:after="0" w:afterAutospacing="0"/>
        <w:ind w:right="4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6"/>
          <w:szCs w:val="26"/>
        </w:rPr>
        <w:lastRenderedPageBreak/>
        <w:t>«Как заинтересовать ребенка подвижной игрой и физическими упражнениями?» - спрашивают многие молодые родители. Ответ достаточно прост: здорового ребенка не нужно заставлять заниматься физкультурой — он сам нуждается в движении и охотно выполняет новые задания, играет в подвижные игры.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Ни в коем случае не следует принуждать ребенка к выполнению того или иного движения или превращать игры в скучный урок. Во время занятий ценятся главным образом те упражнения, которые ребенок выполняет с радостью, без нажима со стороны взрослых, не подозревая о том, что подчиняется их желаниям. Постепенно вовлекайте ребенка во все новые виды игры и забавы, систематически повторяя их, чтобы ребенок закрепил изученные движения. Прекрасно, если вы ободрите ребенка похвалой, удивитесь тому, какой он крепкий, ловкий, сильный, сколько он умеет. Пробудить у ребенка интерес к физическим упражнениям поможет также демонстрация его умений перед остальными членами семьи или же его сверстниками. Так постепенно у ребенка развиваются уверенность в своих силах и стремление учиться дальше, осваивая новые, более сложные движения и игры.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6"/>
          <w:szCs w:val="26"/>
        </w:rPr>
        <w:t>Если у ребенка нет желания заниматься, проанализируйте причины такого негативного отношения к физическим упражнениям, чтобы в дальнейшем создавать более благоприятные условия</w:t>
      </w:r>
      <w:r>
        <w:rPr>
          <w:rStyle w:val="c4"/>
          <w:color w:val="000000"/>
          <w:sz w:val="26"/>
          <w:szCs w:val="26"/>
        </w:rPr>
        <w:t>. Например, некоторые полные дети не любят заниматься потому, что им тяжело двигаться, они склонны к лени. Таких детей следует всячески привлекать к занятиям, чтобы они не отставали в двигательном развитии. Кроме похвалы, побуждением для них может служить и убедительное объяснение, почему так необходимы физические упражнения. В первую очередь для того, чтобы не болеть, чтобы он не был похож на медвежонка, чтобы его не перегнали другие дети, чтобы он скорее научился плавать – кстати, полные дети обладают прекрасными данными для освоения плавания.</w:t>
      </w:r>
    </w:p>
    <w:p w:rsidR="00E34429" w:rsidRDefault="00E34429" w:rsidP="00E34429">
      <w:pPr>
        <w:pStyle w:val="c6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6"/>
          <w:szCs w:val="26"/>
        </w:rPr>
        <w:t>            Когда и сколько заниматься?</w:t>
      </w:r>
    </w:p>
    <w:p w:rsidR="00E34429" w:rsidRDefault="00E34429" w:rsidP="00E34429">
      <w:pPr>
        <w:pStyle w:val="c6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i/>
          <w:iCs/>
          <w:color w:val="000000"/>
          <w:sz w:val="26"/>
          <w:szCs w:val="26"/>
        </w:rPr>
        <w:t>Продолжительность разная: она зависит от возраста ребенка (2 летнему ребенку – достаточно 10 минут, а с 7 летним ребенком можно играть и 45</w:t>
      </w:r>
      <w:r>
        <w:rPr>
          <w:rStyle w:val="c4"/>
          <w:color w:val="000000"/>
          <w:sz w:val="26"/>
          <w:szCs w:val="26"/>
        </w:rPr>
        <w:t>).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Обязательно нужно использовать любую возможность подвигаться вместе с ребенком на свежем воздухе – чаще всего она предоставляется в выходные дни.</w:t>
      </w:r>
    </w:p>
    <w:p w:rsidR="00E34429" w:rsidRDefault="00E34429" w:rsidP="00E34429">
      <w:pPr>
        <w:pStyle w:val="c6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Во время утренней зарядки лучше использовать легкие и уже знакомые упражнения, поскольку обычно не хватает времени и терпения для разучивания новых, более сложных упражнений. Продолжительность утренней гимнастики – не более 10 мин.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>До обеда обязательно дайте ребенку возможность погулять, покататься на детском самокате или велосипеде, поиграть на свежем воздухе. После обеда – необходим покой. После сна – полезны непродолжительные взбадривающие упражнения.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6"/>
          <w:szCs w:val="26"/>
        </w:rPr>
        <w:t>Во второй половине дня больше времени нужно уделять для освоения разнообразных движений с предметами (игрушками, велосипедами, самокатами, лыжами) и для упражнений на различных снарядах (гимнастических стенках, качелях, горках) – желательно в обществе сверстников или братьев и сестер.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lastRenderedPageBreak/>
        <w:t>Упражнения перед ужином – наиболее частая форма совместных занятий, так как родители, как правило, дома и хотя бы один из них может заняться ребенком. После ужина заниматься с детьми подвижными играми и упражнениями не рекомендуется: интенсивная двигательная деятельность после еды вредна (это касается любого времени суток), а кроме того, после физических упражнений дети трудно засыпают.</w:t>
      </w:r>
    </w:p>
    <w:p w:rsidR="00E34429" w:rsidRDefault="00E34429" w:rsidP="00E34429">
      <w:pPr>
        <w:pStyle w:val="c6"/>
        <w:spacing w:before="0" w:beforeAutospacing="0" w:after="0" w:afterAutospacing="0"/>
        <w:ind w:right="4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 xml:space="preserve">         Во время совместных подвижных игр и физических упражнений взрослый поднимает, носит, качает ребенка, помогает ему подтянуться, подпрыгнуть, взобраться наверх и т. д.            Благодаря этому сами родители развиваются физически, становятся более сильными, ловкими и выносливыми. Такое использование свободного времени полезно для обеих сторон. Ребенок восхищается </w:t>
      </w:r>
      <w:proofErr w:type="gramStart"/>
      <w:r>
        <w:rPr>
          <w:rStyle w:val="c4"/>
          <w:color w:val="000000"/>
          <w:sz w:val="26"/>
          <w:szCs w:val="26"/>
        </w:rPr>
        <w:t>отцом</w:t>
      </w:r>
      <w:proofErr w:type="gramEnd"/>
      <w:r>
        <w:rPr>
          <w:rStyle w:val="c4"/>
          <w:color w:val="000000"/>
          <w:sz w:val="26"/>
          <w:szCs w:val="26"/>
        </w:rPr>
        <w:t>: какой папа сильный, ловкий, как хорошо выполняет упражнения! Подражает матери в грациозности и координации движений.</w:t>
      </w:r>
    </w:p>
    <w:p w:rsidR="00E34429" w:rsidRDefault="00E34429" w:rsidP="00E34429">
      <w:pPr>
        <w:pStyle w:val="c6"/>
        <w:spacing w:before="0" w:beforeAutospacing="0" w:after="0" w:afterAutospacing="0"/>
        <w:ind w:right="424"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000000"/>
          <w:sz w:val="26"/>
          <w:szCs w:val="26"/>
        </w:rPr>
        <w:t xml:space="preserve">Эмоциональную силу игры необходимо использовать для дальнейшего сохранения и укрепления здоровья, а именно для развития красивой походки, быстрого бега, смелых прыжков и скачков, ловкого лазанья и метания. При выборе игры надо основательно продумать, что вы хотите разучить с ребенком, какой вид двигательной деятельности хотите для него избрать. Почти каждое упражнение можно быстро превратить в игру, дав ему какое-нибудь симпатичное название (в соответствии с интересами ребенка: ходить грациозно, как принцесса или прыгать высоко, как </w:t>
      </w:r>
      <w:proofErr w:type="spellStart"/>
      <w:r>
        <w:rPr>
          <w:rStyle w:val="c4"/>
          <w:color w:val="000000"/>
          <w:sz w:val="26"/>
          <w:szCs w:val="26"/>
        </w:rPr>
        <w:t>супер-герой</w:t>
      </w:r>
      <w:proofErr w:type="spellEnd"/>
      <w:r>
        <w:rPr>
          <w:rStyle w:val="c4"/>
          <w:color w:val="000000"/>
          <w:sz w:val="26"/>
          <w:szCs w:val="26"/>
        </w:rPr>
        <w:t>) и определив, как проводить игру, с чего начать и, конечно, установив простые правила. Для некоторых игр необходим коллектив, по меньшей мере, из 3 детей. Если же у ребенка нет братьев и сестер, детский коллектив, как правило, заменяют родители.  Объяснения должны быть ясными и четкими, давать их надо бодрым голосом и тут же показывать все движения. Веселый тон, шутка, смех, активное участие взрослого всегда увлекают ребенка.</w:t>
      </w:r>
    </w:p>
    <w:p w:rsidR="00E34429" w:rsidRDefault="00E34429" w:rsidP="00E34429">
      <w:pPr>
        <w:pStyle w:val="c14"/>
        <w:spacing w:before="0" w:beforeAutospacing="0" w:after="0" w:afterAutospacing="0"/>
        <w:ind w:right="4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7"/>
          <w:b/>
          <w:bCs/>
          <w:i/>
          <w:iCs/>
          <w:color w:val="000000"/>
          <w:sz w:val="26"/>
          <w:szCs w:val="26"/>
        </w:rPr>
        <w:t>И помните физические упражнения и игры только тогда принесут ребенку пользу, когда ими занимаются систематически и с удовольствием. И что самое приятное, что играя с вами, дети так заливисто хохочут, что улыбается самый хмурый папа или строгая уставшая мама.</w:t>
      </w:r>
    </w:p>
    <w:p w:rsidR="00FC23C6" w:rsidRDefault="00FC23C6"/>
    <w:sectPr w:rsidR="00FC2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4429"/>
    <w:rsid w:val="00E34429"/>
    <w:rsid w:val="00FC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8">
    <w:name w:val="c28"/>
    <w:basedOn w:val="a"/>
    <w:rsid w:val="00E34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34429"/>
  </w:style>
  <w:style w:type="paragraph" w:customStyle="1" w:styleId="c6">
    <w:name w:val="c6"/>
    <w:basedOn w:val="a"/>
    <w:rsid w:val="00E34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E34429"/>
  </w:style>
  <w:style w:type="character" w:customStyle="1" w:styleId="c17">
    <w:name w:val="c17"/>
    <w:basedOn w:val="a0"/>
    <w:rsid w:val="00E34429"/>
  </w:style>
  <w:style w:type="paragraph" w:customStyle="1" w:styleId="c14">
    <w:name w:val="c14"/>
    <w:basedOn w:val="a"/>
    <w:rsid w:val="00E34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3442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7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1191</Words>
  <Characters>6789</Characters>
  <Application>Microsoft Office Word</Application>
  <DocSecurity>0</DocSecurity>
  <Lines>56</Lines>
  <Paragraphs>15</Paragraphs>
  <ScaleCrop>false</ScaleCrop>
  <Company/>
  <LinksUpToDate>false</LinksUpToDate>
  <CharactersWithSpaces>7965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2023-03-02T06:02:00Z</dcterms:created>
  <dcterms:modified xsi:type="dcterms:W3CDTF">2023-03-02T06:03:00Z</dcterms:modified>
</cp:coreProperties>
</file>